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86C0A" w14:textId="764A6BB2" w:rsidR="00A3659D" w:rsidRDefault="001237AA" w:rsidP="001237AA">
      <w:pPr>
        <w:pStyle w:val="a5"/>
        <w:jc w:val="right"/>
        <w:rPr>
          <w:sz w:val="28"/>
          <w:szCs w:val="28"/>
        </w:rPr>
      </w:pPr>
      <w:r>
        <w:rPr>
          <w:noProof/>
        </w:rPr>
        <w:t>Проект</w:t>
      </w:r>
    </w:p>
    <w:p w14:paraId="4435B936" w14:textId="77777777" w:rsidR="00A3659D" w:rsidRDefault="00A3659D" w:rsidP="00A3659D">
      <w:pPr>
        <w:pStyle w:val="a5"/>
        <w:ind w:left="-110" w:right="-2"/>
        <w:jc w:val="center"/>
        <w:rPr>
          <w:sz w:val="28"/>
          <w:szCs w:val="28"/>
        </w:rPr>
      </w:pPr>
    </w:p>
    <w:p w14:paraId="5C0F36F0" w14:textId="04FDD717" w:rsidR="00A3659D" w:rsidRDefault="00C27B66" w:rsidP="00A3659D">
      <w:pPr>
        <w:pStyle w:val="a5"/>
        <w:ind w:right="-2"/>
        <w:jc w:val="center"/>
        <w:rPr>
          <w:rFonts w:ascii="Calibri" w:hAnsi="Calibri"/>
          <w:sz w:val="28"/>
          <w:szCs w:val="28"/>
          <w:u w:val="single"/>
        </w:rPr>
      </w:pPr>
      <w:r>
        <w:rPr>
          <w:rFonts w:ascii="Calibri" w:hAnsi="Calibr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15768A" wp14:editId="31863722">
                <wp:simplePos x="0" y="0"/>
                <wp:positionH relativeFrom="column">
                  <wp:posOffset>3787140</wp:posOffset>
                </wp:positionH>
                <wp:positionV relativeFrom="paragraph">
                  <wp:posOffset>-255905</wp:posOffset>
                </wp:positionV>
                <wp:extent cx="333375" cy="90805"/>
                <wp:effectExtent l="13970" t="10160" r="5080" b="13335"/>
                <wp:wrapNone/>
                <wp:docPr id="1" name="Ова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908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3BBB06" id="Овал 2" o:spid="_x0000_s1026" style="position:absolute;margin-left:298.2pt;margin-top:-20.15pt;width:26.2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" strokecolor="white"/>
            </w:pict>
          </mc:Fallback>
        </mc:AlternateContent>
      </w:r>
      <w:r w:rsidR="00A3659D">
        <w:rPr>
          <w:sz w:val="28"/>
          <w:szCs w:val="28"/>
        </w:rPr>
        <w:t>МУНИЦИПАЛЬНОЕ ОБРАЗОВАНИЕ</w:t>
      </w:r>
    </w:p>
    <w:p w14:paraId="4EBB8BB9" w14:textId="77777777" w:rsidR="00A3659D" w:rsidRDefault="00A3659D" w:rsidP="00A3659D">
      <w:pPr>
        <w:pStyle w:val="a5"/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  <w:t>ХАНТЫ-МАНСИЙСКИЙ РАЙОН</w:t>
      </w:r>
    </w:p>
    <w:p w14:paraId="0BEC1FB0" w14:textId="77777777" w:rsidR="00A3659D" w:rsidRDefault="00A3659D" w:rsidP="00A3659D">
      <w:pPr>
        <w:pStyle w:val="a5"/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  <w:t>Ханты-Мансийский автономный округ – Югра</w:t>
      </w:r>
    </w:p>
    <w:p w14:paraId="7C88507E" w14:textId="77777777" w:rsidR="00A3659D" w:rsidRDefault="00A3659D" w:rsidP="00A3659D">
      <w:pPr>
        <w:pStyle w:val="a5"/>
        <w:ind w:right="-2"/>
        <w:jc w:val="center"/>
        <w:rPr>
          <w:sz w:val="28"/>
          <w:szCs w:val="28"/>
        </w:rPr>
      </w:pPr>
    </w:p>
    <w:p w14:paraId="1484DC66" w14:textId="77777777" w:rsidR="00A3659D" w:rsidRDefault="00A3659D" w:rsidP="00A3659D">
      <w:pPr>
        <w:pStyle w:val="a5"/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ХАНТЫ-МАНСИЙСКОГО РАЙОНА</w:t>
      </w:r>
    </w:p>
    <w:p w14:paraId="4807FAD0" w14:textId="77777777" w:rsidR="00A3659D" w:rsidRDefault="00A3659D" w:rsidP="00A3659D">
      <w:pPr>
        <w:pStyle w:val="a5"/>
        <w:ind w:right="-2"/>
        <w:jc w:val="center"/>
        <w:rPr>
          <w:b/>
          <w:sz w:val="28"/>
          <w:szCs w:val="28"/>
        </w:rPr>
      </w:pPr>
    </w:p>
    <w:p w14:paraId="752DDB85" w14:textId="44BFDBE5" w:rsidR="00A3659D" w:rsidRDefault="00A3659D" w:rsidP="00A3659D">
      <w:pPr>
        <w:pStyle w:val="a5"/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14:paraId="0F63B88A" w14:textId="77777777" w:rsidR="001237AA" w:rsidRDefault="001237AA" w:rsidP="00A3659D">
      <w:pPr>
        <w:pStyle w:val="a5"/>
        <w:ind w:right="-2"/>
        <w:jc w:val="center"/>
        <w:rPr>
          <w:b/>
          <w:sz w:val="28"/>
          <w:szCs w:val="28"/>
        </w:rPr>
      </w:pPr>
    </w:p>
    <w:p w14:paraId="6E4DF5F2" w14:textId="77777777" w:rsidR="001237AA" w:rsidRDefault="001237AA" w:rsidP="00A3659D">
      <w:pPr>
        <w:pStyle w:val="a5"/>
        <w:ind w:right="-2"/>
        <w:jc w:val="center"/>
        <w:rPr>
          <w:b/>
          <w:sz w:val="28"/>
          <w:szCs w:val="28"/>
        </w:rPr>
      </w:pPr>
    </w:p>
    <w:p w14:paraId="7B4B74F9" w14:textId="77777777" w:rsidR="00A3659D" w:rsidRDefault="00A3659D" w:rsidP="00A3659D">
      <w:pPr>
        <w:pStyle w:val="a5"/>
        <w:ind w:right="-2"/>
        <w:jc w:val="center"/>
        <w:rPr>
          <w:b/>
          <w:sz w:val="28"/>
          <w:szCs w:val="28"/>
        </w:rPr>
      </w:pPr>
    </w:p>
    <w:p w14:paraId="18D377CF" w14:textId="15030A6B" w:rsidR="00A3659D" w:rsidRDefault="00A3659D" w:rsidP="00A3659D">
      <w:pPr>
        <w:pStyle w:val="a5"/>
        <w:ind w:right="-2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237AA">
        <w:rPr>
          <w:sz w:val="28"/>
          <w:szCs w:val="28"/>
        </w:rPr>
        <w:t>________</w:t>
      </w:r>
      <w:proofErr w:type="gramStart"/>
      <w:r w:rsidR="001237AA">
        <w:rPr>
          <w:sz w:val="28"/>
          <w:szCs w:val="28"/>
        </w:rPr>
        <w:t>_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  <w:r>
        <w:rPr>
          <w:sz w:val="28"/>
          <w:szCs w:val="28"/>
        </w:rPr>
        <w:tab/>
        <w:t xml:space="preserve">                 № </w:t>
      </w:r>
      <w:r w:rsidR="001237AA">
        <w:rPr>
          <w:sz w:val="28"/>
          <w:szCs w:val="28"/>
        </w:rPr>
        <w:t>___</w:t>
      </w:r>
      <w:r>
        <w:rPr>
          <w:sz w:val="28"/>
          <w:szCs w:val="28"/>
        </w:rPr>
        <w:t xml:space="preserve"> </w:t>
      </w:r>
    </w:p>
    <w:p w14:paraId="03A803B7" w14:textId="77777777" w:rsidR="00A3659D" w:rsidRDefault="00A3659D" w:rsidP="00A3659D">
      <w:pPr>
        <w:pStyle w:val="a5"/>
        <w:ind w:right="-2"/>
        <w:rPr>
          <w:szCs w:val="24"/>
        </w:rPr>
      </w:pPr>
      <w:r>
        <w:rPr>
          <w:i/>
          <w:szCs w:val="24"/>
        </w:rPr>
        <w:t>г. Ханты-Мансийск</w:t>
      </w:r>
    </w:p>
    <w:p w14:paraId="5FA329D8" w14:textId="77777777" w:rsidR="00A3659D" w:rsidRPr="00A3659D" w:rsidRDefault="00A3659D" w:rsidP="00A3659D">
      <w:pPr>
        <w:pStyle w:val="a5"/>
        <w:jc w:val="both"/>
        <w:rPr>
          <w:sz w:val="28"/>
          <w:szCs w:val="28"/>
        </w:rPr>
      </w:pPr>
    </w:p>
    <w:p w14:paraId="7AC36532" w14:textId="77777777" w:rsidR="0053302A" w:rsidRDefault="0053302A" w:rsidP="006E2AD9">
      <w:pPr>
        <w:pStyle w:val="a5"/>
        <w:rPr>
          <w:sz w:val="28"/>
          <w:szCs w:val="28"/>
        </w:rPr>
      </w:pPr>
      <w:r w:rsidRPr="0053302A">
        <w:rPr>
          <w:sz w:val="28"/>
          <w:szCs w:val="28"/>
        </w:rPr>
        <w:t>О признании утратившим силу</w:t>
      </w:r>
    </w:p>
    <w:p w14:paraId="7BDA3F4A" w14:textId="1D7BEF31" w:rsidR="0053302A" w:rsidRDefault="000E0785" w:rsidP="006E2AD9">
      <w:pPr>
        <w:pStyle w:val="a5"/>
        <w:rPr>
          <w:sz w:val="28"/>
          <w:szCs w:val="28"/>
        </w:rPr>
      </w:pPr>
      <w:r>
        <w:rPr>
          <w:sz w:val="28"/>
          <w:szCs w:val="28"/>
        </w:rPr>
        <w:t>п</w:t>
      </w:r>
      <w:r w:rsidR="0053302A" w:rsidRPr="0053302A">
        <w:rPr>
          <w:sz w:val="28"/>
          <w:szCs w:val="28"/>
        </w:rPr>
        <w:t xml:space="preserve">остановления администрации </w:t>
      </w:r>
    </w:p>
    <w:p w14:paraId="65135B6E" w14:textId="77777777" w:rsidR="0053302A" w:rsidRDefault="0053302A" w:rsidP="006E2AD9">
      <w:pPr>
        <w:pStyle w:val="a5"/>
        <w:rPr>
          <w:sz w:val="28"/>
          <w:szCs w:val="28"/>
        </w:rPr>
      </w:pPr>
      <w:r w:rsidRPr="0053302A">
        <w:rPr>
          <w:sz w:val="28"/>
          <w:szCs w:val="28"/>
        </w:rPr>
        <w:t xml:space="preserve">Ханты-Мансийского района </w:t>
      </w:r>
    </w:p>
    <w:p w14:paraId="5F39AB72" w14:textId="77777777" w:rsidR="0053302A" w:rsidRDefault="0053302A" w:rsidP="006E2AD9">
      <w:pPr>
        <w:pStyle w:val="a5"/>
        <w:rPr>
          <w:sz w:val="28"/>
          <w:szCs w:val="28"/>
        </w:rPr>
      </w:pPr>
      <w:r w:rsidRPr="0053302A">
        <w:rPr>
          <w:sz w:val="28"/>
          <w:szCs w:val="28"/>
        </w:rPr>
        <w:t xml:space="preserve">от 21.11.2018 № 341 </w:t>
      </w:r>
    </w:p>
    <w:p w14:paraId="58042B16" w14:textId="77777777" w:rsidR="0053302A" w:rsidRDefault="0053302A" w:rsidP="006E2AD9">
      <w:pPr>
        <w:pStyle w:val="a5"/>
        <w:rPr>
          <w:sz w:val="28"/>
          <w:szCs w:val="28"/>
        </w:rPr>
      </w:pPr>
      <w:r w:rsidRPr="0053302A">
        <w:rPr>
          <w:sz w:val="28"/>
          <w:szCs w:val="28"/>
        </w:rPr>
        <w:t xml:space="preserve">«Об утверждении положения о проведении </w:t>
      </w:r>
    </w:p>
    <w:p w14:paraId="1D47461E" w14:textId="77777777" w:rsidR="0053302A" w:rsidRDefault="0053302A" w:rsidP="006E2AD9">
      <w:pPr>
        <w:pStyle w:val="a5"/>
        <w:rPr>
          <w:sz w:val="28"/>
          <w:szCs w:val="28"/>
        </w:rPr>
      </w:pPr>
      <w:r w:rsidRPr="0053302A">
        <w:rPr>
          <w:sz w:val="28"/>
          <w:szCs w:val="28"/>
        </w:rPr>
        <w:t xml:space="preserve">ежегодного конкурса на звание </w:t>
      </w:r>
    </w:p>
    <w:p w14:paraId="55477F14" w14:textId="77777777" w:rsidR="0053302A" w:rsidRDefault="0053302A" w:rsidP="006E2AD9">
      <w:pPr>
        <w:pStyle w:val="a5"/>
        <w:rPr>
          <w:sz w:val="28"/>
          <w:szCs w:val="28"/>
        </w:rPr>
      </w:pPr>
      <w:r w:rsidRPr="0053302A">
        <w:rPr>
          <w:sz w:val="28"/>
          <w:szCs w:val="28"/>
        </w:rPr>
        <w:t xml:space="preserve">«Лучшая управляющая компания», </w:t>
      </w:r>
    </w:p>
    <w:p w14:paraId="781214F5" w14:textId="5259ACD0" w:rsidR="006666F4" w:rsidRPr="00A3659D" w:rsidRDefault="0053302A" w:rsidP="006E2AD9">
      <w:pPr>
        <w:pStyle w:val="a5"/>
        <w:rPr>
          <w:sz w:val="28"/>
          <w:szCs w:val="28"/>
        </w:rPr>
      </w:pPr>
      <w:r w:rsidRPr="0053302A">
        <w:rPr>
          <w:sz w:val="28"/>
          <w:szCs w:val="28"/>
        </w:rPr>
        <w:t>«Лучшее товарищество собственников жилья».</w:t>
      </w:r>
    </w:p>
    <w:p w14:paraId="68BAF5E2" w14:textId="77777777" w:rsidR="00A77745" w:rsidRPr="00A3659D" w:rsidRDefault="00A77745" w:rsidP="00A3659D">
      <w:pPr>
        <w:pStyle w:val="a5"/>
        <w:jc w:val="both"/>
        <w:rPr>
          <w:sz w:val="28"/>
          <w:szCs w:val="28"/>
        </w:rPr>
      </w:pPr>
    </w:p>
    <w:p w14:paraId="295F8936" w14:textId="26A2BB56" w:rsidR="006E2AD9" w:rsidRPr="006E2AD9" w:rsidRDefault="00A3659D" w:rsidP="006E2AD9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E2AD9" w:rsidRPr="006E2AD9">
        <w:rPr>
          <w:sz w:val="28"/>
          <w:szCs w:val="28"/>
        </w:rPr>
        <w:t>В целях приведения муниципальных правовых актов Ханты-Мансийского района в соответствие с действующим законодательством, руководствуясь статьей 32 Устава Ханты-Мансийского района:</w:t>
      </w:r>
    </w:p>
    <w:p w14:paraId="511F9FFA" w14:textId="77777777" w:rsidR="006E2AD9" w:rsidRPr="006E2AD9" w:rsidRDefault="006E2AD9" w:rsidP="006E2AD9">
      <w:pPr>
        <w:pStyle w:val="a5"/>
        <w:jc w:val="both"/>
        <w:rPr>
          <w:sz w:val="28"/>
          <w:szCs w:val="28"/>
        </w:rPr>
      </w:pPr>
    </w:p>
    <w:p w14:paraId="45491EF9" w14:textId="7774ED23" w:rsidR="006E2AD9" w:rsidRPr="006E2AD9" w:rsidRDefault="006E2AD9" w:rsidP="006E2AD9">
      <w:pPr>
        <w:pStyle w:val="a5"/>
        <w:ind w:firstLine="709"/>
        <w:jc w:val="both"/>
        <w:rPr>
          <w:sz w:val="28"/>
          <w:szCs w:val="28"/>
        </w:rPr>
      </w:pPr>
      <w:r w:rsidRPr="006E2AD9">
        <w:rPr>
          <w:sz w:val="28"/>
          <w:szCs w:val="28"/>
        </w:rPr>
        <w:t>1. Признать утратившим силу постановление администрации Ханты-Мансийского района от 2</w:t>
      </w:r>
      <w:r w:rsidR="0053302A">
        <w:rPr>
          <w:sz w:val="28"/>
          <w:szCs w:val="28"/>
        </w:rPr>
        <w:t>1</w:t>
      </w:r>
      <w:r w:rsidRPr="006E2AD9">
        <w:rPr>
          <w:sz w:val="28"/>
          <w:szCs w:val="28"/>
        </w:rPr>
        <w:t>.1</w:t>
      </w:r>
      <w:r w:rsidR="0053302A">
        <w:rPr>
          <w:sz w:val="28"/>
          <w:szCs w:val="28"/>
        </w:rPr>
        <w:t>1</w:t>
      </w:r>
      <w:r w:rsidRPr="006E2AD9">
        <w:rPr>
          <w:sz w:val="28"/>
          <w:szCs w:val="28"/>
        </w:rPr>
        <w:t>.201</w:t>
      </w:r>
      <w:r w:rsidR="0053302A">
        <w:rPr>
          <w:sz w:val="28"/>
          <w:szCs w:val="28"/>
        </w:rPr>
        <w:t>8</w:t>
      </w:r>
      <w:r w:rsidRPr="006E2AD9">
        <w:rPr>
          <w:sz w:val="28"/>
          <w:szCs w:val="28"/>
        </w:rPr>
        <w:t xml:space="preserve"> № 3</w:t>
      </w:r>
      <w:r w:rsidR="0053302A">
        <w:rPr>
          <w:sz w:val="28"/>
          <w:szCs w:val="28"/>
        </w:rPr>
        <w:t>41</w:t>
      </w:r>
      <w:r w:rsidRPr="006E2AD9">
        <w:rPr>
          <w:sz w:val="28"/>
          <w:szCs w:val="28"/>
        </w:rPr>
        <w:t xml:space="preserve"> «</w:t>
      </w:r>
      <w:r w:rsidR="0053302A" w:rsidRPr="0053302A">
        <w:rPr>
          <w:sz w:val="28"/>
          <w:szCs w:val="28"/>
        </w:rPr>
        <w:t>Об утверждении положения о проведении ежегодного конкурса на звание «Лучшая управляющая компания», «Лучшее товарищество собственников жилья</w:t>
      </w:r>
      <w:r w:rsidRPr="006E2AD9">
        <w:rPr>
          <w:sz w:val="28"/>
          <w:szCs w:val="28"/>
        </w:rPr>
        <w:t>».</w:t>
      </w:r>
    </w:p>
    <w:p w14:paraId="2136188A" w14:textId="77777777" w:rsidR="006E2AD9" w:rsidRPr="006E2AD9" w:rsidRDefault="006E2AD9" w:rsidP="006E2AD9">
      <w:pPr>
        <w:pStyle w:val="a5"/>
        <w:ind w:firstLine="709"/>
        <w:jc w:val="both"/>
        <w:rPr>
          <w:sz w:val="28"/>
          <w:szCs w:val="28"/>
        </w:rPr>
      </w:pPr>
      <w:r w:rsidRPr="006E2AD9">
        <w:rPr>
          <w:sz w:val="28"/>
          <w:szCs w:val="28"/>
        </w:rPr>
        <w:t>2. Настоящее постановление вступает в силу после его официального опубликования.</w:t>
      </w:r>
    </w:p>
    <w:p w14:paraId="7C1D8C3F" w14:textId="3358370E" w:rsidR="00A77745" w:rsidRPr="00A3659D" w:rsidRDefault="00A77745" w:rsidP="00A3659D">
      <w:pPr>
        <w:pStyle w:val="a5"/>
        <w:jc w:val="both"/>
        <w:rPr>
          <w:sz w:val="28"/>
          <w:szCs w:val="28"/>
        </w:rPr>
      </w:pPr>
    </w:p>
    <w:p w14:paraId="7485FAE4" w14:textId="5A44F484" w:rsidR="001F5FFA" w:rsidRDefault="00A3659D" w:rsidP="006E2AD9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7C958675" w14:textId="77777777" w:rsidR="0063554B" w:rsidRDefault="0063554B" w:rsidP="001F5FFA">
      <w:pPr>
        <w:ind w:right="-285"/>
        <w:jc w:val="both"/>
        <w:rPr>
          <w:rFonts w:ascii="Times New Roman" w:hAnsi="Times New Roman" w:cs="Times New Roman"/>
          <w:sz w:val="28"/>
          <w:szCs w:val="28"/>
        </w:rPr>
      </w:pPr>
    </w:p>
    <w:p w14:paraId="667E82DC" w14:textId="684D67D7" w:rsidR="001F5FFA" w:rsidRPr="001F5FFA" w:rsidRDefault="001F5FFA" w:rsidP="001F5FFA">
      <w:pPr>
        <w:ind w:right="-285"/>
        <w:jc w:val="both"/>
        <w:rPr>
          <w:rFonts w:ascii="Times New Roman" w:hAnsi="Times New Roman" w:cs="Times New Roman"/>
          <w:sz w:val="28"/>
          <w:szCs w:val="28"/>
        </w:rPr>
      </w:pPr>
      <w:r w:rsidRPr="001F5FFA">
        <w:rPr>
          <w:rFonts w:ascii="Times New Roman" w:hAnsi="Times New Roman" w:cs="Times New Roman"/>
          <w:sz w:val="28"/>
          <w:szCs w:val="28"/>
        </w:rPr>
        <w:t xml:space="preserve">Глава Ханты-Мансийского района                                               К.Р. </w:t>
      </w:r>
      <w:proofErr w:type="spellStart"/>
      <w:r w:rsidRPr="001F5FFA">
        <w:rPr>
          <w:rFonts w:ascii="Times New Roman" w:hAnsi="Times New Roman" w:cs="Times New Roman"/>
          <w:sz w:val="28"/>
          <w:szCs w:val="28"/>
        </w:rPr>
        <w:t>Минулин</w:t>
      </w:r>
      <w:proofErr w:type="spellEnd"/>
    </w:p>
    <w:p w14:paraId="4865514C" w14:textId="77777777" w:rsidR="001F5FFA" w:rsidRDefault="006F2A1A" w:rsidP="001F5FFA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5170B7ED" w14:textId="172CF92A" w:rsidR="007D5C68" w:rsidRPr="00A3659D" w:rsidRDefault="007D5C68" w:rsidP="00A3659D">
      <w:pPr>
        <w:pStyle w:val="a5"/>
        <w:jc w:val="both"/>
        <w:rPr>
          <w:sz w:val="28"/>
          <w:szCs w:val="28"/>
        </w:rPr>
      </w:pPr>
    </w:p>
    <w:sectPr w:rsidR="007D5C68" w:rsidRPr="00A3659D" w:rsidSect="006910DB">
      <w:headerReference w:type="default" r:id="rId8"/>
      <w:pgSz w:w="11906" w:h="16838"/>
      <w:pgMar w:top="805" w:right="1247" w:bottom="720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C33C1" w14:textId="77777777" w:rsidR="005D31C6" w:rsidRDefault="005D31C6" w:rsidP="00375581">
      <w:pPr>
        <w:spacing w:after="0" w:line="240" w:lineRule="auto"/>
      </w:pPr>
      <w:r>
        <w:separator/>
      </w:r>
    </w:p>
  </w:endnote>
  <w:endnote w:type="continuationSeparator" w:id="0">
    <w:p w14:paraId="1087A00E" w14:textId="77777777" w:rsidR="005D31C6" w:rsidRDefault="005D31C6" w:rsidP="00375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A7C9F" w14:textId="77777777" w:rsidR="005D31C6" w:rsidRDefault="005D31C6" w:rsidP="00375581">
      <w:pPr>
        <w:spacing w:after="0" w:line="240" w:lineRule="auto"/>
      </w:pPr>
      <w:r>
        <w:separator/>
      </w:r>
    </w:p>
  </w:footnote>
  <w:footnote w:type="continuationSeparator" w:id="0">
    <w:p w14:paraId="37554103" w14:textId="77777777" w:rsidR="005D31C6" w:rsidRDefault="005D31C6" w:rsidP="003755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F8053" w14:textId="3A125CD1" w:rsidR="00A3659D" w:rsidRDefault="00A3659D">
    <w:pPr>
      <w:pStyle w:val="a9"/>
      <w:jc w:val="center"/>
    </w:pPr>
  </w:p>
  <w:p w14:paraId="147AC4D3" w14:textId="77777777" w:rsidR="00A3659D" w:rsidRDefault="00A3659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310D1"/>
    <w:multiLevelType w:val="multilevel"/>
    <w:tmpl w:val="B672DB2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abstractNum w:abstractNumId="1" w15:restartNumberingAfterBreak="0">
    <w:nsid w:val="5E3307B7"/>
    <w:multiLevelType w:val="multilevel"/>
    <w:tmpl w:val="3CF4C9A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hint="default"/>
      </w:rPr>
    </w:lvl>
  </w:abstractNum>
  <w:abstractNum w:abstractNumId="2" w15:restartNumberingAfterBreak="0">
    <w:nsid w:val="71A62D94"/>
    <w:multiLevelType w:val="hybridMultilevel"/>
    <w:tmpl w:val="D330634E"/>
    <w:lvl w:ilvl="0" w:tplc="242878E8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76F"/>
    <w:rsid w:val="0001708B"/>
    <w:rsid w:val="00050E73"/>
    <w:rsid w:val="00052396"/>
    <w:rsid w:val="0006062E"/>
    <w:rsid w:val="00092187"/>
    <w:rsid w:val="00096A44"/>
    <w:rsid w:val="000D29E4"/>
    <w:rsid w:val="000E0785"/>
    <w:rsid w:val="000E409F"/>
    <w:rsid w:val="000F4CB2"/>
    <w:rsid w:val="000F5D4C"/>
    <w:rsid w:val="001237AA"/>
    <w:rsid w:val="001346D2"/>
    <w:rsid w:val="001815D1"/>
    <w:rsid w:val="001A497A"/>
    <w:rsid w:val="001E158A"/>
    <w:rsid w:val="001F5FFA"/>
    <w:rsid w:val="002117B0"/>
    <w:rsid w:val="00216291"/>
    <w:rsid w:val="002455CB"/>
    <w:rsid w:val="00251524"/>
    <w:rsid w:val="00253AFA"/>
    <w:rsid w:val="00270B2E"/>
    <w:rsid w:val="002732FC"/>
    <w:rsid w:val="002A5065"/>
    <w:rsid w:val="002B6E11"/>
    <w:rsid w:val="002C58A0"/>
    <w:rsid w:val="002C5F6B"/>
    <w:rsid w:val="002F7BF8"/>
    <w:rsid w:val="00342501"/>
    <w:rsid w:val="0035022F"/>
    <w:rsid w:val="00352059"/>
    <w:rsid w:val="0036100F"/>
    <w:rsid w:val="003639EB"/>
    <w:rsid w:val="00375581"/>
    <w:rsid w:val="003B624D"/>
    <w:rsid w:val="00424040"/>
    <w:rsid w:val="0044283D"/>
    <w:rsid w:val="00474692"/>
    <w:rsid w:val="00474C15"/>
    <w:rsid w:val="004843D1"/>
    <w:rsid w:val="004872A8"/>
    <w:rsid w:val="0053302A"/>
    <w:rsid w:val="00552C8E"/>
    <w:rsid w:val="00555F7E"/>
    <w:rsid w:val="005626FE"/>
    <w:rsid w:val="00593BE0"/>
    <w:rsid w:val="005A17F8"/>
    <w:rsid w:val="005A6884"/>
    <w:rsid w:val="005D31C6"/>
    <w:rsid w:val="005E1B1A"/>
    <w:rsid w:val="006075D0"/>
    <w:rsid w:val="00624552"/>
    <w:rsid w:val="0063554B"/>
    <w:rsid w:val="0064244C"/>
    <w:rsid w:val="006666F4"/>
    <w:rsid w:val="006762FA"/>
    <w:rsid w:val="00683594"/>
    <w:rsid w:val="006910DB"/>
    <w:rsid w:val="006D5D18"/>
    <w:rsid w:val="006E2AD9"/>
    <w:rsid w:val="006E68DD"/>
    <w:rsid w:val="006F2A1A"/>
    <w:rsid w:val="006F3219"/>
    <w:rsid w:val="00716CBA"/>
    <w:rsid w:val="00737287"/>
    <w:rsid w:val="00755381"/>
    <w:rsid w:val="0075762A"/>
    <w:rsid w:val="00784200"/>
    <w:rsid w:val="00787B2C"/>
    <w:rsid w:val="007A3D77"/>
    <w:rsid w:val="007A7622"/>
    <w:rsid w:val="007D5C68"/>
    <w:rsid w:val="007E5B5A"/>
    <w:rsid w:val="007E5BC3"/>
    <w:rsid w:val="00810F90"/>
    <w:rsid w:val="00817798"/>
    <w:rsid w:val="0088344C"/>
    <w:rsid w:val="008A3065"/>
    <w:rsid w:val="008B3F73"/>
    <w:rsid w:val="008C6C7A"/>
    <w:rsid w:val="008E2D2A"/>
    <w:rsid w:val="009075F7"/>
    <w:rsid w:val="00950576"/>
    <w:rsid w:val="00955F11"/>
    <w:rsid w:val="009715FB"/>
    <w:rsid w:val="00991F40"/>
    <w:rsid w:val="0099549D"/>
    <w:rsid w:val="009B6EA5"/>
    <w:rsid w:val="009C5FAB"/>
    <w:rsid w:val="009F47D7"/>
    <w:rsid w:val="00A02255"/>
    <w:rsid w:val="00A27C48"/>
    <w:rsid w:val="00A3659D"/>
    <w:rsid w:val="00A77745"/>
    <w:rsid w:val="00A9067B"/>
    <w:rsid w:val="00AA4C38"/>
    <w:rsid w:val="00AB6216"/>
    <w:rsid w:val="00AC1609"/>
    <w:rsid w:val="00AD4ADB"/>
    <w:rsid w:val="00AF3364"/>
    <w:rsid w:val="00B0697C"/>
    <w:rsid w:val="00B629CC"/>
    <w:rsid w:val="00B90144"/>
    <w:rsid w:val="00BA3616"/>
    <w:rsid w:val="00BC1FF3"/>
    <w:rsid w:val="00BC4DF7"/>
    <w:rsid w:val="00BE2E9F"/>
    <w:rsid w:val="00BF2F84"/>
    <w:rsid w:val="00C077D2"/>
    <w:rsid w:val="00C27B66"/>
    <w:rsid w:val="00C32C7C"/>
    <w:rsid w:val="00C37196"/>
    <w:rsid w:val="00C53720"/>
    <w:rsid w:val="00C633C1"/>
    <w:rsid w:val="00C9227A"/>
    <w:rsid w:val="00CA3B4A"/>
    <w:rsid w:val="00CC2522"/>
    <w:rsid w:val="00CC4ACC"/>
    <w:rsid w:val="00CC55D3"/>
    <w:rsid w:val="00CE5B31"/>
    <w:rsid w:val="00CF4403"/>
    <w:rsid w:val="00D51119"/>
    <w:rsid w:val="00D56481"/>
    <w:rsid w:val="00D604E6"/>
    <w:rsid w:val="00D82561"/>
    <w:rsid w:val="00DB439D"/>
    <w:rsid w:val="00DE2716"/>
    <w:rsid w:val="00DF0765"/>
    <w:rsid w:val="00E20280"/>
    <w:rsid w:val="00E30ACF"/>
    <w:rsid w:val="00E56A5C"/>
    <w:rsid w:val="00E75EC9"/>
    <w:rsid w:val="00EF62A5"/>
    <w:rsid w:val="00F16596"/>
    <w:rsid w:val="00F202C2"/>
    <w:rsid w:val="00F6164A"/>
    <w:rsid w:val="00F6198C"/>
    <w:rsid w:val="00F728E4"/>
    <w:rsid w:val="00F775AA"/>
    <w:rsid w:val="00F86764"/>
    <w:rsid w:val="00F942E1"/>
    <w:rsid w:val="00FA676F"/>
    <w:rsid w:val="00FB5712"/>
    <w:rsid w:val="00FF01BF"/>
    <w:rsid w:val="00FF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E5C9C"/>
  <w15:docId w15:val="{41E34305-351A-47E6-9122-5CC2711A8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76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A676F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FA6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link w:val="a6"/>
    <w:uiPriority w:val="1"/>
    <w:qFormat/>
    <w:rsid w:val="00FA6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FA676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Цветовое выделение"/>
    <w:uiPriority w:val="99"/>
    <w:rsid w:val="00E56A5C"/>
    <w:rPr>
      <w:b/>
      <w:bCs/>
      <w:color w:val="26282F"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375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75581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375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75581"/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1"/>
    <w:locked/>
    <w:rsid w:val="006E2AD9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8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24C8B1A7-938F-4731-A19B-71A79C8E4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УЖКХ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KorepanovaAP</dc:creator>
  <cp:lastModifiedBy>Наталья Пшеничная</cp:lastModifiedBy>
  <cp:revision>5</cp:revision>
  <cp:lastPrinted>2026-08-11T10:38:00Z</cp:lastPrinted>
  <dcterms:created xsi:type="dcterms:W3CDTF">2026-08-11T10:32:00Z</dcterms:created>
  <dcterms:modified xsi:type="dcterms:W3CDTF">2026-08-11T10:56:00Z</dcterms:modified>
</cp:coreProperties>
</file>